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2065E06C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AITB1000 Atatürk İlkeleri ve İnkılap Tarihi- II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BC5B1DB" w:rsidR="00F02867" w:rsidRPr="00FF5914" w:rsidRDefault="00FA7AD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2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56AAF19" w:rsidR="00F02867" w:rsidRPr="00FF5914" w:rsidRDefault="00FA7AD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Prof. Dr. Uğur ÜÇÜNCÜ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757E6B60" w:rsidR="00F02867" w:rsidRPr="00FF5914" w:rsidRDefault="00FA7ADF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Cuma-09:00-12:00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C7C57BA" w:rsidR="00F02867" w:rsidRPr="00FF5914" w:rsidRDefault="00FA7ADF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FF5914">
              <w:rPr>
                <w:sz w:val="20"/>
                <w:szCs w:val="20"/>
                <w:lang w:val="tr-TR"/>
              </w:rPr>
              <w:t>?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121A204F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Uzaktan Eğitim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1AE6758" w:rsidR="00F02867" w:rsidRPr="00FF5914" w:rsidRDefault="00BC2759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BC2759">
              <w:rPr>
                <w:sz w:val="20"/>
                <w:lang w:val="tr-TR"/>
              </w:rPr>
              <w:t>Bu ders; öğrencilerin Atatürk Devrimleri ve Atatürkçü Düşünce Sistemi'ni tarihsel bağlamıyla değerlendirebilmesini, Türkiye Cumhuriyeti tarihini birincil ve ikincil kaynaklara dayanarak çözümleyebilmesini ve Atatürk İlkelerini gerekçelendirerek savunabilmesini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5A747E" w:rsidRDefault="004D289B" w:rsidP="005538BA">
            <w:pPr>
              <w:ind w:left="57" w:right="57"/>
              <w:rPr>
                <w:bCs/>
                <w:noProof/>
                <w:color w:val="212529"/>
                <w:sz w:val="20"/>
                <w:szCs w:val="20"/>
                <w:lang w:val="tr-TR" w:eastAsia="tr-TR"/>
              </w:rPr>
            </w:pPr>
            <w:r w:rsidRPr="005A747E">
              <w:rPr>
                <w:bCs/>
                <w:sz w:val="20"/>
              </w:rPr>
              <w:t>Bu dersi başarı ile tamamlayan öğrenciler:</w:t>
            </w:r>
            <w:r w:rsidRPr="005A747E">
              <w:rPr>
                <w:bCs/>
                <w:sz w:val="20"/>
              </w:rPr>
              <w:br/>
              <w:t>1-Atatürk'ün siyasal, sosyal, ekonomik, hukuk, eğitim ve kültür alanlarındaki reformlarını tarihsel bağlamıyla değerlendirir.</w:t>
            </w:r>
            <w:r w:rsidRPr="005A747E">
              <w:rPr>
                <w:bCs/>
                <w:sz w:val="20"/>
              </w:rPr>
              <w:br/>
              <w:t>2-Atatürkçü dış politika ilkelerini çağdaş uluslararası gelişmelerle karşılaştırır.</w:t>
            </w:r>
            <w:r w:rsidRPr="005A747E">
              <w:rPr>
                <w:bCs/>
                <w:sz w:val="20"/>
              </w:rPr>
              <w:br/>
              <w:t>3-Atatürk İlkelerinin anlam ve hedeflerini gerekçelendirerek savunur.</w:t>
            </w:r>
            <w:r w:rsidRPr="005A747E">
              <w:rPr>
                <w:bCs/>
                <w:sz w:val="20"/>
              </w:rPr>
              <w:br/>
              <w:t>4-Konuyla ilgili yazılı ve görsel kaynaklardan yararlanarak tarihsel analiz yapar.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6D97EB3" w:rsidR="00F02867" w:rsidRPr="005A747E" w:rsidRDefault="00213161" w:rsidP="005538BA">
            <w:pPr>
              <w:ind w:left="57" w:right="57"/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5A747E">
              <w:rPr>
                <w:noProof/>
                <w:sz w:val="20"/>
                <w:szCs w:val="20"/>
                <w:lang w:eastAsia="tr-TR"/>
              </w:rPr>
              <w:t>P</w:t>
            </w:r>
            <w:r w:rsidR="005A747E" w:rsidRPr="005A747E">
              <w:rPr>
                <w:noProof/>
                <w:sz w:val="20"/>
                <w:szCs w:val="20"/>
                <w:lang w:eastAsia="tr-TR"/>
              </w:rPr>
              <w:t>ÖÇ-1 ve PÖÇ-2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0524760" w:rsidR="00AA482F" w:rsidRPr="00FF5914" w:rsidRDefault="00BB1523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Ulusal Ordunun Kurulması (Kuvay-ı Milliye, Düzenli Ordu) kurulması. Güney ve Güney Doğu Cephesi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13A9D89C" w:rsidR="00AA482F" w:rsidRPr="00FF5914" w:rsidRDefault="00BB1523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Doğu Cephesi (TBMM - Sovyet Rusya İlişkisi, Ermeni Sorunu. Ermenilerle yapılan Savaşlar, TBMM - Gürcistan ilişkisi)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2B686A81" w:rsidR="00AA482F" w:rsidRPr="00FF5914" w:rsidRDefault="00BB1523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noProof/>
                <w:color w:val="212529"/>
                <w:sz w:val="20"/>
                <w:szCs w:val="20"/>
                <w:lang w:eastAsia="tr-TR"/>
              </w:rPr>
              <w:t>Batı Cephesi (I. Ve II. İnönü Savaşları, Kütahya - Eskişehir Muharebesi), Sakarya Meydan Savaşı, Büyük Taarruz)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365AD20C" w:rsidR="00AA482F" w:rsidRPr="00FF5914" w:rsidRDefault="00BB1523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Ulusal Mücadelenin Toplumsal, Parasal ve Silah Kaynakları.Mudanya Ateşkes Antlaşması, Saltanatın Kaldırılması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598D3640" w:rsidR="00AA482F" w:rsidRPr="00FF5914" w:rsidRDefault="00BB1523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noProof/>
                <w:color w:val="212529"/>
                <w:sz w:val="20"/>
                <w:szCs w:val="20"/>
                <w:lang w:eastAsia="tr-TR"/>
              </w:rPr>
              <w:t>Lozan Konferansı, Lozan Barışı, II. TBMM?nin açılması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08B0BE0F" w:rsidR="00AA482F" w:rsidRPr="00FF5914" w:rsidRDefault="00BB1523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Türk İnkılâp Hareketleri (Siyasal İnkılâplar), Cumhuriyet Döneminin ilk Siyasal Partileri, İzmir Suikastı, Menemen Olayı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3D72728" w:rsidR="00AA482F" w:rsidRPr="00FF5914" w:rsidRDefault="00BB1523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Hukuk İnkılâbı, Eğitim ve Kültür İnkılâbı (Cumhuriyet Döneminde Eğitim)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3EF0887" w:rsidR="00AA482F" w:rsidRPr="00FF5914" w:rsidRDefault="00BB1523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noProof/>
                <w:color w:val="212529"/>
                <w:sz w:val="20"/>
                <w:szCs w:val="20"/>
                <w:lang w:eastAsia="tr-TR"/>
              </w:rPr>
              <w:t>Tarih, Dil ve Güzel Sanatlar alanında çalışmalar. Sosyal Alanda yapılan İnkılâplar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7DA13E1" w:rsidR="00AA482F" w:rsidRPr="00FF5914" w:rsidRDefault="00BB1523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Ekonomik Alandaki Düzenlemeler. Milli Ekonomi Oluşturma Çalışmaları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22D84C87" w:rsidR="00AA482F" w:rsidRPr="00FF5914" w:rsidRDefault="00BB1523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noProof/>
                <w:color w:val="212529"/>
                <w:sz w:val="20"/>
                <w:szCs w:val="20"/>
                <w:lang w:eastAsia="tr-TR"/>
              </w:rPr>
              <w:t>Atatürk Döneminde Türkiye Cumhuriyeti?nin Dış Politikası. 1923-1932 Dönemi Dış Politikası Olayları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4BF919E" w:rsidR="00AA482F" w:rsidRPr="00FF5914" w:rsidRDefault="00BB1523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1932-1939 Dönemi Dış Politika Olayları. Atatürk Dönemi Dış Politikasının Özellikleri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B08DF7D" w:rsidR="00AA482F" w:rsidRPr="00FF5914" w:rsidRDefault="00BB1523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II. Dünya Savaşı ve Türkiye. II. Dünya Savaşı?nın Türkiye Açısından Sonuçları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45C9C8F" w:rsidR="009D203D" w:rsidRPr="00FF5914" w:rsidRDefault="00BB1523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Atatürk İlkeleri (Cumhuriyetçilik, Milliyetçilik, Halkçılık, Lâiklik.)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423C027" w:rsidR="009D203D" w:rsidRPr="00FF5914" w:rsidRDefault="00BB1523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F5914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Atatürk İlkeleri ( Devletçilik, Devrimcilik), Atatürk?ün Bütünleyici İlkeleri</w:t>
            </w:r>
          </w:p>
        </w:tc>
      </w:tr>
      <w:tr w:rsidR="002537DA" w:rsidRPr="00FF5914" w14:paraId="378AB54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362994" w14:textId="2090ADBF" w:rsidR="002537DA" w:rsidRPr="00FF5914" w:rsidRDefault="002537DA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E5E4E3" w14:textId="3F735F29" w:rsidR="002537DA" w:rsidRPr="00FF5914" w:rsidRDefault="002537DA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C8C31" w14:textId="4F0BABE0" w:rsidR="00BB1523" w:rsidRPr="00FF5914" w:rsidRDefault="00BB1523" w:rsidP="00BB152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1-Mumcu, A., Özbudun, E., Feyzioğlu, T., Ülken, Y., Çubukçu, A. 1992; Atatürk İlkeleri ve İnkılâp Tarihi, Yüksek Öğretim Kurulu Yayınları, Ankara.</w:t>
            </w:r>
            <w:r w:rsidRPr="00FF5914">
              <w:rPr>
                <w:noProof/>
                <w:sz w:val="20"/>
                <w:szCs w:val="20"/>
              </w:rPr>
              <w:tab/>
            </w:r>
          </w:p>
          <w:p w14:paraId="24FAF48A" w14:textId="2372782D" w:rsidR="00BB1523" w:rsidRPr="00FF5914" w:rsidRDefault="00BB1523" w:rsidP="00BB152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2-Atatürk, M. K., 2005; Nutuk, Alfa Yayınları, İstanbul.</w:t>
            </w:r>
            <w:r w:rsidRPr="00FF5914">
              <w:rPr>
                <w:noProof/>
                <w:sz w:val="20"/>
                <w:szCs w:val="20"/>
              </w:rPr>
              <w:tab/>
            </w:r>
          </w:p>
          <w:p w14:paraId="11E7059D" w14:textId="383A9E9F" w:rsidR="00CF4569" w:rsidRPr="00FF5914" w:rsidRDefault="00BB1523" w:rsidP="00BB152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3-Alpargu, M., Özçelik, İ., Yavuz, N., 2003; Atatürk İlkeleri ve İnkılap Tarihi, Gündüz Eğitim ve Yayıncılık,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213161"/>
    <w:rsid w:val="00231BC6"/>
    <w:rsid w:val="002335EB"/>
    <w:rsid w:val="00240A54"/>
    <w:rsid w:val="002537DA"/>
    <w:rsid w:val="00260A1D"/>
    <w:rsid w:val="00341E79"/>
    <w:rsid w:val="003E3DBE"/>
    <w:rsid w:val="00433179"/>
    <w:rsid w:val="0044141F"/>
    <w:rsid w:val="004D289B"/>
    <w:rsid w:val="004F0440"/>
    <w:rsid w:val="005368A7"/>
    <w:rsid w:val="005538BA"/>
    <w:rsid w:val="00560999"/>
    <w:rsid w:val="005A747E"/>
    <w:rsid w:val="005F3CA5"/>
    <w:rsid w:val="00620AA4"/>
    <w:rsid w:val="006D5EB0"/>
    <w:rsid w:val="007A2A93"/>
    <w:rsid w:val="007D0E8F"/>
    <w:rsid w:val="007D22DE"/>
    <w:rsid w:val="007D2DE9"/>
    <w:rsid w:val="007D5881"/>
    <w:rsid w:val="00800A04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C2759"/>
    <w:rsid w:val="00BD5671"/>
    <w:rsid w:val="00C052EB"/>
    <w:rsid w:val="00C1713A"/>
    <w:rsid w:val="00C65F84"/>
    <w:rsid w:val="00C71640"/>
    <w:rsid w:val="00CC07CD"/>
    <w:rsid w:val="00CD0EBD"/>
    <w:rsid w:val="00CF4569"/>
    <w:rsid w:val="00DD745A"/>
    <w:rsid w:val="00E25C0E"/>
    <w:rsid w:val="00E57466"/>
    <w:rsid w:val="00E9750B"/>
    <w:rsid w:val="00F02867"/>
    <w:rsid w:val="00F22517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8</cp:revision>
  <cp:lastPrinted>2023-05-22T14:44:00Z</cp:lastPrinted>
  <dcterms:created xsi:type="dcterms:W3CDTF">2024-05-15T13:03:00Z</dcterms:created>
  <dcterms:modified xsi:type="dcterms:W3CDTF">2026-05-12T19:53:00Z</dcterms:modified>
</cp:coreProperties>
</file>